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7B5A95">
        <w:rPr>
          <w:b/>
          <w:bCs/>
          <w:spacing w:val="3"/>
          <w:sz w:val="30"/>
          <w:szCs w:val="30"/>
        </w:rPr>
        <w:t>6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7B5A95">
        <w:rPr>
          <w:b/>
          <w:bCs/>
          <w:spacing w:val="3"/>
          <w:sz w:val="30"/>
          <w:szCs w:val="30"/>
        </w:rPr>
        <w:t>05</w:t>
      </w:r>
      <w:r>
        <w:rPr>
          <w:b/>
          <w:bCs/>
          <w:spacing w:val="3"/>
          <w:sz w:val="30"/>
          <w:szCs w:val="30"/>
        </w:rPr>
        <w:t xml:space="preserve"> </w:t>
      </w:r>
      <w:r w:rsidR="007B5A95">
        <w:rPr>
          <w:b/>
          <w:bCs/>
          <w:spacing w:val="3"/>
          <w:sz w:val="30"/>
          <w:szCs w:val="30"/>
        </w:rPr>
        <w:t>июня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E65745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E65745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ИЛЬИЧЕВСКОГО СЕЛЬСКОГО ПОСЕЛЕНИЯ</w:t>
      </w: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МОСКАЛЕНСКОГО МУНИЦИПАЛЬНОГО РАЙОНА</w:t>
      </w: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ОМСКОЙ ОБЛАСТИ</w:t>
      </w: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</w:p>
    <w:p w:rsidR="007B5A95" w:rsidRDefault="007B5A95" w:rsidP="007B5A95">
      <w:pPr>
        <w:ind w:right="-282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7B5A95" w:rsidRDefault="007B5A95" w:rsidP="007B5A95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05.06.2024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</w:t>
      </w:r>
    </w:p>
    <w:p w:rsidR="007B5A95" w:rsidRDefault="007B5A95" w:rsidP="007B5A95">
      <w:pPr>
        <w:ind w:right="-282"/>
        <w:jc w:val="center"/>
        <w:rPr>
          <w:sz w:val="28"/>
          <w:szCs w:val="28"/>
        </w:rPr>
      </w:pPr>
    </w:p>
    <w:p w:rsidR="007B5A95" w:rsidRDefault="007B5A95" w:rsidP="007B5A95">
      <w:pPr>
        <w:ind w:right="-282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Об утверждении проекта изменений и дополнений в Устав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7B5A95" w:rsidRDefault="007B5A95" w:rsidP="007B5A95">
      <w:pPr>
        <w:ind w:right="-282"/>
        <w:jc w:val="both"/>
        <w:rPr>
          <w:sz w:val="28"/>
          <w:szCs w:val="28"/>
        </w:rPr>
      </w:pPr>
    </w:p>
    <w:p w:rsidR="007B5A95" w:rsidRDefault="007B5A95" w:rsidP="007B5A95">
      <w:pPr>
        <w:pStyle w:val="ac"/>
        <w:ind w:left="0" w:right="-282" w:firstLine="567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области, Совет </w:t>
      </w:r>
      <w:proofErr w:type="spellStart"/>
      <w:r>
        <w:t>Ильичевского</w:t>
      </w:r>
      <w:proofErr w:type="spellEnd"/>
      <w:r>
        <w:t xml:space="preserve"> сельского поселения РЕШИЛ:</w:t>
      </w:r>
    </w:p>
    <w:p w:rsidR="007B5A95" w:rsidRDefault="007B5A95" w:rsidP="007B5A95">
      <w:pPr>
        <w:pStyle w:val="ac"/>
        <w:ind w:left="0" w:right="-282" w:firstLine="567"/>
        <w:jc w:val="both"/>
      </w:pPr>
      <w:r>
        <w:t xml:space="preserve"> 1. Утвердить проект изменений и дополнений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согласно приложению к настоящему решению.</w:t>
      </w:r>
    </w:p>
    <w:p w:rsidR="007B5A95" w:rsidRDefault="007B5A95" w:rsidP="007B5A95">
      <w:pPr>
        <w:pStyle w:val="ac"/>
        <w:ind w:left="0" w:right="-282" w:firstLine="567"/>
        <w:jc w:val="both"/>
      </w:pPr>
      <w:r>
        <w:t xml:space="preserve">2. Провести публичные слушания по проекту изменений и дополнений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18 июня 2024 года в 10 часов 00 минут.</w:t>
      </w:r>
    </w:p>
    <w:p w:rsidR="007B5A95" w:rsidRDefault="007B5A95" w:rsidP="007B5A95">
      <w:pPr>
        <w:pStyle w:val="ac"/>
        <w:ind w:left="0" w:right="-282" w:firstLine="567"/>
        <w:jc w:val="both"/>
      </w:pPr>
      <w:r>
        <w:t xml:space="preserve">3. Опубликовать настоящее решение в газете «Муниципальный вестник </w:t>
      </w:r>
      <w:proofErr w:type="spellStart"/>
      <w:r>
        <w:t>Ильичевского</w:t>
      </w:r>
      <w:proofErr w:type="spellEnd"/>
      <w:r>
        <w:t xml:space="preserve"> сельского поселения».</w:t>
      </w:r>
    </w:p>
    <w:p w:rsidR="007B5A95" w:rsidRDefault="007B5A95" w:rsidP="007B5A95">
      <w:pPr>
        <w:ind w:right="-282"/>
        <w:jc w:val="both"/>
        <w:rPr>
          <w:color w:val="000000"/>
          <w:sz w:val="28"/>
          <w:szCs w:val="28"/>
        </w:rPr>
      </w:pPr>
    </w:p>
    <w:p w:rsidR="007B5A95" w:rsidRDefault="007B5A95" w:rsidP="007B5A95">
      <w:pPr>
        <w:ind w:right="-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ab/>
      </w:r>
    </w:p>
    <w:p w:rsidR="007B5A95" w:rsidRDefault="007B5A95" w:rsidP="007B5A95">
      <w:pPr>
        <w:ind w:right="-282"/>
        <w:jc w:val="both"/>
        <w:rPr>
          <w:iCs/>
          <w:color w:val="000000"/>
          <w:sz w:val="26"/>
          <w:szCs w:val="26"/>
        </w:rPr>
      </w:pPr>
      <w:proofErr w:type="spellStart"/>
      <w:r>
        <w:rPr>
          <w:iCs/>
          <w:color w:val="000000"/>
          <w:sz w:val="26"/>
          <w:szCs w:val="26"/>
        </w:rPr>
        <w:t>Москаленского</w:t>
      </w:r>
      <w:proofErr w:type="spellEnd"/>
      <w:r>
        <w:rPr>
          <w:iCs/>
          <w:color w:val="000000"/>
          <w:sz w:val="26"/>
          <w:szCs w:val="26"/>
        </w:rPr>
        <w:t xml:space="preserve"> муниципального района</w:t>
      </w:r>
    </w:p>
    <w:p w:rsidR="007B5A95" w:rsidRDefault="007B5A95" w:rsidP="007B5A95">
      <w:pPr>
        <w:ind w:right="-282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Омской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Н.А. </w:t>
      </w:r>
      <w:proofErr w:type="spellStart"/>
      <w:r>
        <w:rPr>
          <w:color w:val="000000"/>
          <w:sz w:val="28"/>
          <w:szCs w:val="28"/>
        </w:rPr>
        <w:t>Сасько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B5A95" w:rsidRDefault="007B5A95" w:rsidP="007B5A95">
      <w:pPr>
        <w:ind w:right="-282"/>
        <w:jc w:val="both"/>
        <w:rPr>
          <w:color w:val="000000"/>
          <w:sz w:val="28"/>
          <w:szCs w:val="28"/>
        </w:rPr>
      </w:pPr>
    </w:p>
    <w:p w:rsidR="007B5A95" w:rsidRDefault="007B5A95" w:rsidP="007B5A95">
      <w:pPr>
        <w:ind w:right="-282"/>
        <w:jc w:val="both"/>
        <w:rPr>
          <w:color w:val="000000"/>
          <w:sz w:val="28"/>
          <w:szCs w:val="28"/>
        </w:rPr>
      </w:pPr>
    </w:p>
    <w:p w:rsidR="007B5A95" w:rsidRDefault="007B5A95" w:rsidP="007B5A95">
      <w:pPr>
        <w:ind w:right="-28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Совета </w:t>
      </w:r>
    </w:p>
    <w:p w:rsidR="007B5A95" w:rsidRDefault="007B5A95" w:rsidP="007B5A95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Ильичевского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</w:t>
      </w:r>
    </w:p>
    <w:p w:rsidR="007B5A95" w:rsidRDefault="007B5A95" w:rsidP="007B5A95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Москаленского</w:t>
      </w:r>
      <w:proofErr w:type="spellEnd"/>
      <w:r>
        <w:rPr>
          <w:iCs/>
          <w:color w:val="000000"/>
          <w:sz w:val="28"/>
          <w:szCs w:val="28"/>
        </w:rPr>
        <w:t xml:space="preserve"> муниципального района</w:t>
      </w:r>
    </w:p>
    <w:p w:rsidR="007B5A95" w:rsidRDefault="007B5A95" w:rsidP="007B5A95">
      <w:pPr>
        <w:ind w:right="-28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  <w:t>А.В. Захаров</w:t>
      </w:r>
    </w:p>
    <w:p w:rsidR="007B5A95" w:rsidRDefault="007B5A95" w:rsidP="007B5A95">
      <w:pPr>
        <w:pageBreakBefore/>
        <w:widowControl/>
        <w:shd w:val="clear" w:color="auto" w:fill="FFFFFF"/>
        <w:ind w:right="-140" w:firstLine="48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к решению Совета</w:t>
      </w:r>
    </w:p>
    <w:p w:rsidR="007B5A95" w:rsidRDefault="007B5A95" w:rsidP="007B5A95">
      <w:pPr>
        <w:shd w:val="clear" w:color="auto" w:fill="FFFFFF"/>
        <w:ind w:right="-140" w:firstLine="4820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Ильичевского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7B5A95" w:rsidRDefault="007B5A95" w:rsidP="007B5A95">
      <w:pPr>
        <w:shd w:val="clear" w:color="auto" w:fill="FFFFFF"/>
        <w:ind w:right="-140" w:firstLine="4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05.06.2024 г. № 14</w:t>
      </w:r>
    </w:p>
    <w:p w:rsidR="007B5A95" w:rsidRDefault="007B5A95" w:rsidP="007B5A95">
      <w:pPr>
        <w:shd w:val="clear" w:color="auto" w:fill="FFFFFF"/>
        <w:ind w:right="-140" w:firstLine="709"/>
        <w:jc w:val="both"/>
        <w:rPr>
          <w:bCs/>
          <w:sz w:val="28"/>
          <w:szCs w:val="28"/>
        </w:rPr>
      </w:pPr>
    </w:p>
    <w:p w:rsidR="007B5A95" w:rsidRDefault="007B5A95" w:rsidP="007B5A95">
      <w:pPr>
        <w:pStyle w:val="ac"/>
        <w:ind w:left="0" w:right="-140" w:firstLine="709"/>
        <w:jc w:val="both"/>
      </w:pPr>
      <w:r>
        <w:t xml:space="preserve">Внести изменения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области:</w:t>
      </w:r>
    </w:p>
    <w:p w:rsidR="007B5A95" w:rsidRDefault="007B5A95" w:rsidP="007B5A95">
      <w:pPr>
        <w:pStyle w:val="ac"/>
        <w:ind w:left="0" w:right="-140" w:firstLine="709"/>
        <w:jc w:val="both"/>
        <w:rPr>
          <w:rFonts w:eastAsia="Times New Roman"/>
          <w:lang w:eastAsia="ru-RU"/>
        </w:rPr>
      </w:pPr>
      <w:r>
        <w:t>1.1. В абзаце втором части 5 статьи 16.1 Устава слова «пунктами 1-7» заменить словами «пунктами 1-7 и 9.2».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1.2. Часть 2 статьи 19 Устава дополнить пунктом 7 следующего содержания:</w:t>
      </w:r>
    </w:p>
    <w:p w:rsidR="007B5A95" w:rsidRDefault="007B5A95" w:rsidP="007B5A95">
      <w:pPr>
        <w:pStyle w:val="ac"/>
        <w:ind w:left="0" w:right="-140" w:firstLine="709"/>
        <w:jc w:val="both"/>
      </w:pPr>
      <w: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t>Ильичевского</w:t>
      </w:r>
      <w:proofErr w:type="spellEnd"/>
      <w:r>
        <w:t xml:space="preserve"> сельского поселения официальной информации».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1.3. Статью 27 Устава дополнить пунктом 10.1 следующего содержания: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«10.1) приобретения им статуса иностранного агента».</w:t>
      </w:r>
    </w:p>
    <w:p w:rsidR="007B5A95" w:rsidRDefault="007B5A95" w:rsidP="007B5A95">
      <w:pPr>
        <w:pStyle w:val="ac"/>
        <w:ind w:left="0" w:right="-140" w:firstLine="709"/>
        <w:jc w:val="both"/>
        <w:rPr>
          <w:rFonts w:eastAsia="Times New Roman"/>
        </w:rPr>
      </w:pPr>
      <w:r>
        <w:t>1.4. В пункте 11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1.5. В части 3 статьи 30 Устава слова «опубликования (обнародования) заменить словом «обнародования».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1.6.Статью 31 Устава дополнить пунктом 13.1 следующего содержания: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«13.1) приобретение им статуса иностранного агента».</w:t>
      </w:r>
    </w:p>
    <w:p w:rsidR="007B5A95" w:rsidRDefault="007B5A95" w:rsidP="007B5A95">
      <w:pPr>
        <w:pStyle w:val="ac"/>
        <w:ind w:left="0" w:right="-140" w:firstLine="709"/>
        <w:jc w:val="both"/>
        <w:rPr>
          <w:color w:val="000000"/>
        </w:rPr>
      </w:pPr>
      <w:r>
        <w:rPr>
          <w:color w:val="000000"/>
        </w:rPr>
        <w:t>1.7. В статье41 Устава:</w:t>
      </w:r>
    </w:p>
    <w:p w:rsidR="007B5A95" w:rsidRDefault="007B5A95" w:rsidP="007B5A95">
      <w:pPr>
        <w:pStyle w:val="ac"/>
        <w:ind w:left="0" w:right="-140" w:firstLine="709"/>
        <w:jc w:val="both"/>
        <w:rPr>
          <w:color w:val="000000"/>
        </w:rPr>
      </w:pPr>
      <w:r>
        <w:t>- часть 1 изложить в следующей редакции:</w:t>
      </w:r>
    </w:p>
    <w:p w:rsidR="007B5A95" w:rsidRDefault="007B5A95" w:rsidP="007B5A95">
      <w:pPr>
        <w:pStyle w:val="ac"/>
        <w:ind w:left="0" w:right="-140" w:firstLine="709"/>
        <w:jc w:val="both"/>
      </w:pPr>
      <w: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>
        <w:t>Ильичевского</w:t>
      </w:r>
      <w:bookmarkStart w:id="0" w:name="_GoBack"/>
      <w:bookmarkEnd w:id="0"/>
      <w:proofErr w:type="spellEnd"/>
      <w:r>
        <w:t xml:space="preserve"> сельского поселения о налогах и сборах, которые вступают в силу в соответствии с Налоговым кодексом Российской Федерации»;</w:t>
      </w:r>
    </w:p>
    <w:p w:rsidR="007B5A95" w:rsidRDefault="007B5A95" w:rsidP="007B5A95">
      <w:pPr>
        <w:pStyle w:val="ac"/>
        <w:ind w:left="0" w:right="-140" w:firstLine="709"/>
        <w:jc w:val="both"/>
        <w:rPr>
          <w:color w:val="000000"/>
        </w:rPr>
      </w:pPr>
      <w:r>
        <w:rPr>
          <w:color w:val="000000"/>
        </w:rPr>
        <w:t>- в части 3 слова «или соглашения» заменить словами «, в том числе соглашения»;</w:t>
      </w:r>
    </w:p>
    <w:p w:rsidR="007B5A95" w:rsidRDefault="007B5A95" w:rsidP="007B5A95">
      <w:pPr>
        <w:pStyle w:val="ac"/>
        <w:ind w:left="0" w:right="-140" w:firstLine="709"/>
        <w:jc w:val="both"/>
        <w:rPr>
          <w:color w:val="000000"/>
        </w:rPr>
      </w:pPr>
      <w:r>
        <w:rPr>
          <w:color w:val="000000"/>
        </w:rPr>
        <w:t>- часть 4 исключить.</w:t>
      </w:r>
    </w:p>
    <w:p w:rsidR="007B5A95" w:rsidRDefault="007B5A95" w:rsidP="007B5A95">
      <w:pPr>
        <w:pStyle w:val="ac"/>
        <w:ind w:left="0" w:right="-140" w:firstLine="709"/>
        <w:jc w:val="both"/>
      </w:pPr>
      <w:r>
        <w:t>1.8. Часть 2 статьи 60 Устава дополнить пунктом 4.1 следующего содержания:</w:t>
      </w:r>
    </w:p>
    <w:p w:rsidR="007B5A95" w:rsidRDefault="007B5A95" w:rsidP="007B5A95">
      <w:pPr>
        <w:pStyle w:val="ac"/>
        <w:ind w:left="0" w:right="-140" w:firstLine="709"/>
        <w:jc w:val="both"/>
        <w:rPr>
          <w:color w:val="000000"/>
        </w:rPr>
      </w:pPr>
      <w:r>
        <w:t>«4.1) приобретение им статуса иностранного агента».</w:t>
      </w:r>
    </w:p>
    <w:p w:rsidR="007B5A95" w:rsidRDefault="007B5A95" w:rsidP="007B5A95">
      <w:pPr>
        <w:pStyle w:val="ac"/>
        <w:tabs>
          <w:tab w:val="left" w:pos="993"/>
        </w:tabs>
        <w:ind w:left="0" w:right="-140"/>
        <w:jc w:val="both"/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7B52D4"/>
    <w:rsid w:val="007B5A95"/>
    <w:rsid w:val="007D0F72"/>
    <w:rsid w:val="007F7C7E"/>
    <w:rsid w:val="0083181B"/>
    <w:rsid w:val="0086660E"/>
    <w:rsid w:val="00882FCF"/>
    <w:rsid w:val="008F2A2E"/>
    <w:rsid w:val="0095746B"/>
    <w:rsid w:val="00AA64F4"/>
    <w:rsid w:val="00AC0046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E65745"/>
    <w:rsid w:val="00E800A2"/>
    <w:rsid w:val="00EB1F03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443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2024-03-26T04:52:00Z</dcterms:created>
  <dcterms:modified xsi:type="dcterms:W3CDTF">2024-06-05T08:54:00Z</dcterms:modified>
</cp:coreProperties>
</file>